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255B9" w14:textId="77777777" w:rsidR="00901CC2" w:rsidRDefault="00901CC2" w:rsidP="00575D22">
      <w:pPr>
        <w:spacing w:after="0"/>
        <w:rPr>
          <w:rFonts w:ascii="Times New Roman" w:hAnsi="Times New Roman" w:cs="Times New Roman"/>
          <w:b/>
          <w:bCs/>
          <w:color w:val="222222"/>
          <w:sz w:val="24"/>
          <w:szCs w:val="24"/>
          <w:shd w:val="clear" w:color="auto" w:fill="FFFFFF"/>
        </w:rPr>
      </w:pPr>
    </w:p>
    <w:p w14:paraId="3B74AA3C" w14:textId="77777777" w:rsidR="00901CC2" w:rsidRDefault="00901CC2" w:rsidP="00575D22">
      <w:pPr>
        <w:spacing w:after="0"/>
        <w:rPr>
          <w:rFonts w:ascii="Times New Roman" w:hAnsi="Times New Roman" w:cs="Times New Roman"/>
          <w:b/>
          <w:bCs/>
          <w:color w:val="222222"/>
          <w:sz w:val="24"/>
          <w:szCs w:val="24"/>
          <w:shd w:val="clear" w:color="auto" w:fill="FFFFFF"/>
        </w:rPr>
      </w:pPr>
    </w:p>
    <w:p w14:paraId="57618524" w14:textId="77777777" w:rsidR="00901CC2" w:rsidRDefault="00901CC2" w:rsidP="00575D22">
      <w:pPr>
        <w:spacing w:after="0"/>
        <w:rPr>
          <w:rFonts w:ascii="Times New Roman" w:hAnsi="Times New Roman" w:cs="Times New Roman"/>
          <w:b/>
          <w:bCs/>
          <w:color w:val="222222"/>
          <w:sz w:val="24"/>
          <w:szCs w:val="24"/>
          <w:shd w:val="clear" w:color="auto" w:fill="FFFFFF"/>
        </w:rPr>
      </w:pPr>
    </w:p>
    <w:p w14:paraId="71C1741F" w14:textId="6E8CF172" w:rsidR="00575D22" w:rsidRDefault="00575D22" w:rsidP="00901CC2">
      <w:pPr>
        <w:pStyle w:val="Heading1"/>
        <w:jc w:val="center"/>
        <w:rPr>
          <w:b/>
          <w:sz w:val="36"/>
          <w:shd w:val="clear" w:color="auto" w:fill="FFFFFF"/>
        </w:rPr>
      </w:pPr>
      <w:r w:rsidRPr="00901CC2">
        <w:rPr>
          <w:b/>
          <w:sz w:val="36"/>
          <w:shd w:val="clear" w:color="auto" w:fill="FFFFFF"/>
        </w:rPr>
        <w:t>"Progress towards deep-sea mining - environmental aspects and associated engineering challenges"</w:t>
      </w:r>
    </w:p>
    <w:p w14:paraId="120F5F9A" w14:textId="77777777" w:rsidR="00901CC2" w:rsidRDefault="00901CC2" w:rsidP="00901CC2">
      <w:pPr>
        <w:pStyle w:val="NoSpacing"/>
      </w:pPr>
    </w:p>
    <w:p w14:paraId="165332BC" w14:textId="2A45166F" w:rsidR="00901CC2" w:rsidRDefault="00901CC2" w:rsidP="00901CC2">
      <w:pPr>
        <w:pStyle w:val="Heading2"/>
        <w:jc w:val="center"/>
      </w:pPr>
      <w:r>
        <w:t>Wednesday 4</w:t>
      </w:r>
      <w:r>
        <w:rPr>
          <w:vertAlign w:val="superscript"/>
        </w:rPr>
        <w:t>th</w:t>
      </w:r>
      <w:r>
        <w:t xml:space="preserve"> March 2020 at 18:00</w:t>
      </w:r>
    </w:p>
    <w:p w14:paraId="10CE2593" w14:textId="77777777" w:rsidR="00901CC2" w:rsidRPr="00901CC2" w:rsidRDefault="00901CC2" w:rsidP="00901CC2">
      <w:pPr>
        <w:pStyle w:val="Heading2"/>
        <w:jc w:val="center"/>
        <w:rPr>
          <w:i/>
          <w:sz w:val="22"/>
        </w:rPr>
      </w:pPr>
      <w:r w:rsidRPr="00901CC2">
        <w:rPr>
          <w:i/>
          <w:sz w:val="22"/>
        </w:rPr>
        <w:t>(refreshments available from 17:30)</w:t>
      </w:r>
    </w:p>
    <w:p w14:paraId="4F84329F" w14:textId="189E1A28" w:rsidR="00901CC2" w:rsidRPr="00901CC2" w:rsidRDefault="00901CC2" w:rsidP="00901CC2">
      <w:pPr>
        <w:pStyle w:val="Heading2"/>
        <w:jc w:val="center"/>
        <w:rPr>
          <w:sz w:val="24"/>
        </w:rPr>
      </w:pPr>
      <w:r w:rsidRPr="00901CC2">
        <w:rPr>
          <w:sz w:val="24"/>
        </w:rPr>
        <w:t>Institution of Civil Engineers, One Great George Street, Westminster, London SW1P 3AA</w:t>
      </w:r>
    </w:p>
    <w:p w14:paraId="3017A64A" w14:textId="77777777" w:rsidR="00901CC2" w:rsidRPr="00901CC2" w:rsidRDefault="00901CC2" w:rsidP="00901CC2">
      <w:pPr>
        <w:pStyle w:val="Heading2"/>
        <w:jc w:val="center"/>
      </w:pPr>
    </w:p>
    <w:p w14:paraId="4421FEFD" w14:textId="77777777" w:rsidR="00D602C5" w:rsidRPr="00901CC2" w:rsidRDefault="00D602C5">
      <w:pPr>
        <w:rPr>
          <w:rFonts w:asciiTheme="majorHAnsi" w:hAnsiTheme="majorHAnsi" w:cstheme="majorHAnsi"/>
        </w:rPr>
      </w:pPr>
    </w:p>
    <w:p w14:paraId="6CEB1831" w14:textId="2148CFE1" w:rsidR="00D602C5" w:rsidRPr="00901CC2" w:rsidRDefault="00901CC2">
      <w:pPr>
        <w:rPr>
          <w:rFonts w:asciiTheme="majorHAnsi" w:hAnsiTheme="majorHAnsi" w:cstheme="majorHAnsi"/>
        </w:rPr>
      </w:pPr>
      <w:r w:rsidRPr="00901CC2">
        <w:rPr>
          <w:rFonts w:asciiTheme="majorHAnsi" w:hAnsiTheme="majorHAnsi" w:cstheme="majorHAnsi"/>
          <w:noProof/>
        </w:rPr>
        <w:drawing>
          <wp:anchor distT="0" distB="0" distL="114300" distR="114300" simplePos="0" relativeHeight="251658240" behindDoc="1" locked="0" layoutInCell="1" allowOverlap="1" wp14:anchorId="6439B991" wp14:editId="58868F13">
            <wp:simplePos x="0" y="0"/>
            <wp:positionH relativeFrom="column">
              <wp:posOffset>3181350</wp:posOffset>
            </wp:positionH>
            <wp:positionV relativeFrom="paragraph">
              <wp:posOffset>34290</wp:posOffset>
            </wp:positionV>
            <wp:extent cx="2376170" cy="4890135"/>
            <wp:effectExtent l="0" t="0" r="5080" b="5715"/>
            <wp:wrapTight wrapText="bothSides">
              <wp:wrapPolygon edited="0">
                <wp:start x="0" y="0"/>
                <wp:lineTo x="0" y="21541"/>
                <wp:lineTo x="21473" y="21541"/>
                <wp:lineTo x="21473" y="0"/>
                <wp:lineTo x="0" y="0"/>
              </wp:wrapPolygon>
            </wp:wrapTight>
            <wp:docPr id="3" name="Picture 2" descr="A picture containing sky, water,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76170" cy="4890135"/>
                    </a:xfrm>
                    <a:prstGeom prst="rect">
                      <a:avLst/>
                    </a:prstGeom>
                  </pic:spPr>
                </pic:pic>
              </a:graphicData>
            </a:graphic>
            <wp14:sizeRelH relativeFrom="page">
              <wp14:pctWidth>0</wp14:pctWidth>
            </wp14:sizeRelH>
            <wp14:sizeRelV relativeFrom="page">
              <wp14:pctHeight>0</wp14:pctHeight>
            </wp14:sizeRelV>
          </wp:anchor>
        </w:drawing>
      </w:r>
      <w:r w:rsidR="00575D22" w:rsidRPr="00901CC2">
        <w:rPr>
          <w:rFonts w:asciiTheme="majorHAnsi" w:hAnsiTheme="majorHAnsi" w:cstheme="majorHAnsi"/>
        </w:rPr>
        <w:t xml:space="preserve">As of </w:t>
      </w:r>
      <w:r w:rsidR="0090252C" w:rsidRPr="00901CC2">
        <w:rPr>
          <w:rFonts w:asciiTheme="majorHAnsi" w:hAnsiTheme="majorHAnsi" w:cstheme="majorHAnsi"/>
        </w:rPr>
        <w:t>January 2020</w:t>
      </w:r>
      <w:r w:rsidR="00F236BF" w:rsidRPr="00901CC2">
        <w:rPr>
          <w:rFonts w:asciiTheme="majorHAnsi" w:hAnsiTheme="majorHAnsi" w:cstheme="majorHAnsi"/>
        </w:rPr>
        <w:t>,</w:t>
      </w:r>
      <w:r w:rsidR="00575D22" w:rsidRPr="00901CC2">
        <w:rPr>
          <w:rFonts w:asciiTheme="majorHAnsi" w:hAnsiTheme="majorHAnsi" w:cstheme="majorHAnsi"/>
        </w:rPr>
        <w:t xml:space="preserve"> </w:t>
      </w:r>
      <w:r w:rsidR="00F236BF" w:rsidRPr="00901CC2">
        <w:rPr>
          <w:rFonts w:asciiTheme="majorHAnsi" w:hAnsiTheme="majorHAnsi" w:cstheme="majorHAnsi"/>
        </w:rPr>
        <w:t xml:space="preserve">30 contracts for exploration </w:t>
      </w:r>
      <w:r w:rsidR="00D602C5" w:rsidRPr="00901CC2">
        <w:rPr>
          <w:rFonts w:asciiTheme="majorHAnsi" w:hAnsiTheme="majorHAnsi" w:cstheme="majorHAnsi"/>
        </w:rPr>
        <w:t xml:space="preserve">for deep-sea minerals </w:t>
      </w:r>
      <w:r w:rsidR="00F236BF" w:rsidRPr="00901CC2">
        <w:rPr>
          <w:rFonts w:asciiTheme="majorHAnsi" w:hAnsiTheme="majorHAnsi" w:cstheme="majorHAnsi"/>
        </w:rPr>
        <w:t xml:space="preserve">have been awarded by the </w:t>
      </w:r>
      <w:r w:rsidR="00D602C5" w:rsidRPr="00901CC2">
        <w:rPr>
          <w:rFonts w:asciiTheme="majorHAnsi" w:hAnsiTheme="majorHAnsi" w:cstheme="majorHAnsi"/>
        </w:rPr>
        <w:t>International Seabed Authority (ISA)</w:t>
      </w:r>
      <w:r w:rsidR="00F236BF" w:rsidRPr="00901CC2">
        <w:rPr>
          <w:rFonts w:asciiTheme="majorHAnsi" w:hAnsiTheme="majorHAnsi" w:cstheme="majorHAnsi"/>
        </w:rPr>
        <w:t xml:space="preserve"> </w:t>
      </w:r>
      <w:r w:rsidR="0090252C" w:rsidRPr="00901CC2">
        <w:rPr>
          <w:rFonts w:asciiTheme="majorHAnsi" w:hAnsiTheme="majorHAnsi" w:cstheme="majorHAnsi"/>
        </w:rPr>
        <w:t>covering an area close to 1.5 million km</w:t>
      </w:r>
      <w:r w:rsidR="0090252C" w:rsidRPr="00901CC2">
        <w:rPr>
          <w:rFonts w:asciiTheme="majorHAnsi" w:hAnsiTheme="majorHAnsi" w:cstheme="majorHAnsi"/>
          <w:vertAlign w:val="superscript"/>
        </w:rPr>
        <w:t>2</w:t>
      </w:r>
      <w:r w:rsidR="00D602C5" w:rsidRPr="00901CC2">
        <w:rPr>
          <w:rFonts w:asciiTheme="majorHAnsi" w:hAnsiTheme="majorHAnsi" w:cstheme="majorHAnsi"/>
        </w:rPr>
        <w:t xml:space="preserve"> in areas beyond national jurisdiction.</w:t>
      </w:r>
      <w:r w:rsidR="0090252C" w:rsidRPr="00901CC2">
        <w:rPr>
          <w:rFonts w:asciiTheme="majorHAnsi" w:hAnsiTheme="majorHAnsi" w:cstheme="majorHAnsi"/>
        </w:rPr>
        <w:t xml:space="preserve"> </w:t>
      </w:r>
      <w:r w:rsidR="00D602C5" w:rsidRPr="00901CC2">
        <w:rPr>
          <w:rFonts w:asciiTheme="majorHAnsi" w:hAnsiTheme="majorHAnsi" w:cstheme="majorHAnsi"/>
        </w:rPr>
        <w:t>So far, no contracts for actual mining have been approved by the ISA but claims may be submitted once the regulations have been approved sometime in 2020 or 2021.</w:t>
      </w:r>
      <w:r w:rsidR="0090252C" w:rsidRPr="00901CC2">
        <w:rPr>
          <w:rFonts w:asciiTheme="majorHAnsi" w:hAnsiTheme="majorHAnsi" w:cstheme="majorHAnsi"/>
        </w:rPr>
        <w:t xml:space="preserve">There are an </w:t>
      </w:r>
      <w:r w:rsidR="00F236BF" w:rsidRPr="00901CC2">
        <w:rPr>
          <w:rFonts w:asciiTheme="majorHAnsi" w:hAnsiTheme="majorHAnsi" w:cstheme="majorHAnsi"/>
        </w:rPr>
        <w:t>unknown number</w:t>
      </w:r>
      <w:r w:rsidR="0090252C" w:rsidRPr="00901CC2">
        <w:rPr>
          <w:rFonts w:asciiTheme="majorHAnsi" w:hAnsiTheme="majorHAnsi" w:cstheme="majorHAnsi"/>
        </w:rPr>
        <w:t xml:space="preserve"> of contracts and licences</w:t>
      </w:r>
      <w:r w:rsidR="00F236BF" w:rsidRPr="00901CC2">
        <w:rPr>
          <w:rFonts w:asciiTheme="majorHAnsi" w:hAnsiTheme="majorHAnsi" w:cstheme="majorHAnsi"/>
        </w:rPr>
        <w:t xml:space="preserve"> in national waters. </w:t>
      </w:r>
      <w:r w:rsidR="00D602C5" w:rsidRPr="00901CC2">
        <w:rPr>
          <w:rFonts w:asciiTheme="majorHAnsi" w:hAnsiTheme="majorHAnsi" w:cstheme="majorHAnsi"/>
        </w:rPr>
        <w:t xml:space="preserve">A number of contractors to the ISA and other organisations are actively developing equipment to mine both manganese nodules and polymetallic sulphides.  </w:t>
      </w:r>
    </w:p>
    <w:p w14:paraId="2AC1E6E9" w14:textId="0495C7EE" w:rsidR="00DB530B" w:rsidRPr="00901CC2" w:rsidRDefault="00D602C5">
      <w:pPr>
        <w:rPr>
          <w:rFonts w:asciiTheme="majorHAnsi" w:hAnsiTheme="majorHAnsi" w:cstheme="majorHAnsi"/>
        </w:rPr>
      </w:pPr>
      <w:r w:rsidRPr="00901CC2">
        <w:rPr>
          <w:rFonts w:asciiTheme="majorHAnsi" w:hAnsiTheme="majorHAnsi" w:cstheme="majorHAnsi"/>
        </w:rPr>
        <w:t>Manganese nodules are found in the deep ocean basins generally between 4000 and 6000 m water depth where they form a 2-dimensional deposit with the potato sized nodules lying strewn across the seabed. Due to the 2-dimentsional nature of the resource each manganese nodule mine will extend across more than 100 km</w:t>
      </w:r>
      <w:r w:rsidRPr="00901CC2">
        <w:rPr>
          <w:rFonts w:asciiTheme="majorHAnsi" w:hAnsiTheme="majorHAnsi" w:cstheme="majorHAnsi"/>
          <w:vertAlign w:val="superscript"/>
        </w:rPr>
        <w:t>2</w:t>
      </w:r>
      <w:r w:rsidRPr="00901CC2">
        <w:rPr>
          <w:rFonts w:asciiTheme="majorHAnsi" w:hAnsiTheme="majorHAnsi" w:cstheme="majorHAnsi"/>
        </w:rPr>
        <w:t xml:space="preserve"> per year of operation. Whilst they may be easy to collect </w:t>
      </w:r>
      <w:r w:rsidR="00DB530B" w:rsidRPr="00901CC2">
        <w:rPr>
          <w:rFonts w:asciiTheme="majorHAnsi" w:hAnsiTheme="majorHAnsi" w:cstheme="majorHAnsi"/>
        </w:rPr>
        <w:t>from the seabed</w:t>
      </w:r>
      <w:r w:rsidRPr="00901CC2">
        <w:rPr>
          <w:rFonts w:asciiTheme="majorHAnsi" w:hAnsiTheme="majorHAnsi" w:cstheme="majorHAnsi"/>
        </w:rPr>
        <w:t xml:space="preserve"> the collection process will produce plumes of sediment laden water that will impact seabed organisms over a much wider area</w:t>
      </w:r>
      <w:r w:rsidR="00DB530B" w:rsidRPr="00901CC2">
        <w:rPr>
          <w:rFonts w:asciiTheme="majorHAnsi" w:hAnsiTheme="majorHAnsi" w:cstheme="majorHAnsi"/>
        </w:rPr>
        <w:t xml:space="preserve"> than that mined. Major engineering challenges include the need to reduce the volume and spread of these plumes and to enhance the potential for recovery of the ecosystem.</w:t>
      </w:r>
    </w:p>
    <w:p w14:paraId="32BA76B0" w14:textId="77777777" w:rsidR="00901CC2" w:rsidRPr="00901CC2" w:rsidRDefault="00626555">
      <w:pPr>
        <w:rPr>
          <w:rFonts w:asciiTheme="majorHAnsi" w:hAnsiTheme="majorHAnsi" w:cstheme="majorHAnsi"/>
        </w:rPr>
      </w:pPr>
      <w:r w:rsidRPr="00901CC2">
        <w:rPr>
          <w:rFonts w:asciiTheme="majorHAnsi" w:hAnsiTheme="majorHAnsi" w:cstheme="majorHAnsi"/>
        </w:rPr>
        <w:t>Mining for polymetallic sulphides will be analogous to mining on land with 3-dimensional deposits and mines potentially occupying the same location for many years. However these mines are located on ocean ridges and could affect rare groups of organisms such as hydrothermal vent faunas</w:t>
      </w:r>
      <w:r w:rsidR="00147842" w:rsidRPr="00901CC2">
        <w:rPr>
          <w:rFonts w:asciiTheme="majorHAnsi" w:hAnsiTheme="majorHAnsi" w:cstheme="majorHAnsi"/>
        </w:rPr>
        <w:t xml:space="preserve"> without careful </w:t>
      </w:r>
    </w:p>
    <w:p w14:paraId="5184D48E" w14:textId="77777777" w:rsidR="00901CC2" w:rsidRPr="00901CC2" w:rsidRDefault="00901CC2">
      <w:pPr>
        <w:rPr>
          <w:rFonts w:asciiTheme="majorHAnsi" w:hAnsiTheme="majorHAnsi" w:cstheme="majorHAnsi"/>
        </w:rPr>
      </w:pPr>
    </w:p>
    <w:p w14:paraId="43C4C8F4" w14:textId="77777777" w:rsidR="00901CC2" w:rsidRPr="00901CC2" w:rsidRDefault="00901CC2">
      <w:pPr>
        <w:rPr>
          <w:rFonts w:asciiTheme="majorHAnsi" w:hAnsiTheme="majorHAnsi" w:cstheme="majorHAnsi"/>
        </w:rPr>
      </w:pPr>
    </w:p>
    <w:p w14:paraId="06179472" w14:textId="77777777" w:rsidR="00901CC2" w:rsidRPr="00901CC2" w:rsidRDefault="00901CC2">
      <w:pPr>
        <w:rPr>
          <w:rFonts w:asciiTheme="majorHAnsi" w:hAnsiTheme="majorHAnsi" w:cstheme="majorHAnsi"/>
        </w:rPr>
      </w:pPr>
    </w:p>
    <w:p w14:paraId="5F6FD484" w14:textId="77777777" w:rsidR="00901CC2" w:rsidRDefault="00901CC2">
      <w:pPr>
        <w:rPr>
          <w:rFonts w:asciiTheme="majorHAnsi" w:hAnsiTheme="majorHAnsi" w:cstheme="majorHAnsi"/>
        </w:rPr>
      </w:pPr>
    </w:p>
    <w:p w14:paraId="77D5B312" w14:textId="77777777" w:rsidR="00901CC2" w:rsidRDefault="00901CC2">
      <w:pPr>
        <w:rPr>
          <w:rFonts w:asciiTheme="majorHAnsi" w:hAnsiTheme="majorHAnsi" w:cstheme="majorHAnsi"/>
        </w:rPr>
      </w:pPr>
    </w:p>
    <w:p w14:paraId="0C7E2DC5" w14:textId="6038A318" w:rsidR="00575D22" w:rsidRPr="00901CC2" w:rsidRDefault="00147842">
      <w:pPr>
        <w:rPr>
          <w:rFonts w:asciiTheme="majorHAnsi" w:hAnsiTheme="majorHAnsi" w:cstheme="majorHAnsi"/>
        </w:rPr>
      </w:pPr>
      <w:r w:rsidRPr="00901CC2">
        <w:rPr>
          <w:rFonts w:asciiTheme="majorHAnsi" w:hAnsiTheme="majorHAnsi" w:cstheme="majorHAnsi"/>
        </w:rPr>
        <w:t>planning.</w:t>
      </w:r>
      <w:r w:rsidR="00DB530B" w:rsidRPr="00901CC2">
        <w:rPr>
          <w:rFonts w:asciiTheme="majorHAnsi" w:hAnsiTheme="majorHAnsi" w:cstheme="majorHAnsi"/>
        </w:rPr>
        <w:t xml:space="preserve"> Again, management or elimination of plumes and their impact could reduce the environmental impact.</w:t>
      </w:r>
    </w:p>
    <w:p w14:paraId="1715E165" w14:textId="1E65E8A3" w:rsidR="0009498C" w:rsidRPr="00901CC2" w:rsidRDefault="00147842">
      <w:pPr>
        <w:rPr>
          <w:rFonts w:asciiTheme="majorHAnsi" w:hAnsiTheme="majorHAnsi" w:cstheme="majorHAnsi"/>
          <w:noProof/>
        </w:rPr>
      </w:pPr>
      <w:r w:rsidRPr="00901CC2">
        <w:rPr>
          <w:rFonts w:asciiTheme="majorHAnsi" w:hAnsiTheme="majorHAnsi" w:cstheme="majorHAnsi"/>
        </w:rPr>
        <w:t>There are many engineering challenges to deep-sea mining. This talk will highlight areas where good equipment design could reduce environmental impacts.</w:t>
      </w:r>
      <w:r w:rsidR="0009498C" w:rsidRPr="00901CC2">
        <w:rPr>
          <w:rFonts w:asciiTheme="majorHAnsi" w:hAnsiTheme="majorHAnsi" w:cstheme="majorHAnsi"/>
          <w:noProof/>
        </w:rPr>
        <w:t xml:space="preserve"> </w:t>
      </w:r>
    </w:p>
    <w:p w14:paraId="3D63DD1A" w14:textId="686D5AF3" w:rsidR="0009498C" w:rsidRDefault="0009498C">
      <w:pPr>
        <w:rPr>
          <w:rFonts w:asciiTheme="majorHAnsi" w:hAnsiTheme="majorHAnsi" w:cstheme="majorHAnsi"/>
          <w:noProof/>
        </w:rPr>
      </w:pPr>
    </w:p>
    <w:p w14:paraId="0E195C3C" w14:textId="77777777" w:rsidR="00901CC2" w:rsidRDefault="00901CC2" w:rsidP="00901CC2">
      <w:pPr>
        <w:rPr>
          <w:rFonts w:asciiTheme="majorHAnsi" w:hAnsiTheme="majorHAnsi" w:cstheme="majorHAnsi"/>
          <w:b/>
        </w:rPr>
      </w:pPr>
    </w:p>
    <w:p w14:paraId="2C5C8310" w14:textId="741CC0B2" w:rsidR="00901CC2" w:rsidRPr="00901CC2" w:rsidRDefault="00901CC2" w:rsidP="00901CC2">
      <w:pPr>
        <w:rPr>
          <w:rFonts w:asciiTheme="majorHAnsi" w:hAnsiTheme="majorHAnsi" w:cstheme="majorHAnsi"/>
        </w:rPr>
      </w:pPr>
      <w:r w:rsidRPr="00901CC2">
        <w:rPr>
          <w:rFonts w:asciiTheme="majorHAnsi" w:hAnsiTheme="majorHAnsi" w:cstheme="majorHAnsi"/>
          <w:b/>
        </w:rPr>
        <w:t>Speaker:</w:t>
      </w:r>
      <w:r w:rsidRPr="00901CC2">
        <w:rPr>
          <w:rFonts w:asciiTheme="majorHAnsi" w:hAnsiTheme="majorHAnsi" w:cstheme="majorHAnsi"/>
        </w:rPr>
        <w:t xml:space="preserve"> </w:t>
      </w:r>
      <w:r w:rsidRPr="00901CC2">
        <w:rPr>
          <w:rFonts w:asciiTheme="majorHAnsi" w:hAnsiTheme="majorHAnsi" w:cstheme="majorHAnsi"/>
          <w:b/>
        </w:rPr>
        <w:t>Professor Phil Weaver</w:t>
      </w:r>
      <w:r w:rsidRPr="00901CC2">
        <w:rPr>
          <w:rFonts w:asciiTheme="majorHAnsi" w:hAnsiTheme="majorHAnsi" w:cstheme="majorHAnsi"/>
        </w:rPr>
        <w:t xml:space="preserve"> - </w:t>
      </w:r>
      <w:r w:rsidRPr="00901CC2">
        <w:rPr>
          <w:rFonts w:asciiTheme="majorHAnsi" w:hAnsiTheme="majorHAnsi" w:cstheme="majorHAnsi"/>
          <w:i/>
        </w:rPr>
        <w:t>Seascape Consultants Ltd, Romsey, UK</w:t>
      </w:r>
    </w:p>
    <w:p w14:paraId="4646FCC9" w14:textId="495ECE7A" w:rsidR="00901CC2" w:rsidRPr="00901CC2" w:rsidRDefault="00901CC2">
      <w:pPr>
        <w:rPr>
          <w:rFonts w:asciiTheme="majorHAnsi" w:hAnsiTheme="majorHAnsi" w:cstheme="majorHAnsi"/>
          <w:noProof/>
        </w:rPr>
      </w:pPr>
      <w:r w:rsidRPr="00901CC2">
        <w:rPr>
          <w:rFonts w:asciiTheme="majorHAnsi" w:hAnsiTheme="majorHAnsi" w:cstheme="majorHAnsi"/>
          <w:noProof/>
        </w:rPr>
        <w:drawing>
          <wp:anchor distT="0" distB="0" distL="114300" distR="114300" simplePos="0" relativeHeight="251659264" behindDoc="1" locked="0" layoutInCell="1" allowOverlap="1" wp14:anchorId="5A1C135D" wp14:editId="484EF248">
            <wp:simplePos x="0" y="0"/>
            <wp:positionH relativeFrom="column">
              <wp:posOffset>-295275</wp:posOffset>
            </wp:positionH>
            <wp:positionV relativeFrom="paragraph">
              <wp:posOffset>158115</wp:posOffset>
            </wp:positionV>
            <wp:extent cx="1078865" cy="1438275"/>
            <wp:effectExtent l="0" t="0" r="6985" b="9525"/>
            <wp:wrapTight wrapText="bothSides">
              <wp:wrapPolygon edited="0">
                <wp:start x="0" y="0"/>
                <wp:lineTo x="0" y="21457"/>
                <wp:lineTo x="21358" y="21457"/>
                <wp:lineTo x="21358" y="0"/>
                <wp:lineTo x="0" y="0"/>
              </wp:wrapPolygon>
            </wp:wrapTight>
            <wp:docPr id="2" name="Picture 2" descr="A person wearing glasses and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8L%FVkRQYGEVQWG3XElEA_thumb_52a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8865" cy="1438275"/>
                    </a:xfrm>
                    <a:prstGeom prst="rect">
                      <a:avLst/>
                    </a:prstGeom>
                  </pic:spPr>
                </pic:pic>
              </a:graphicData>
            </a:graphic>
            <wp14:sizeRelH relativeFrom="page">
              <wp14:pctWidth>0</wp14:pctWidth>
            </wp14:sizeRelH>
            <wp14:sizeRelV relativeFrom="page">
              <wp14:pctHeight>0</wp14:pctHeight>
            </wp14:sizeRelV>
          </wp:anchor>
        </w:drawing>
      </w:r>
    </w:p>
    <w:p w14:paraId="02A32F94" w14:textId="22169AEB" w:rsidR="0090252C" w:rsidRPr="00901CC2" w:rsidRDefault="0090252C" w:rsidP="00901CC2">
      <w:pPr>
        <w:rPr>
          <w:rFonts w:asciiTheme="majorHAnsi" w:hAnsiTheme="majorHAnsi" w:cstheme="majorHAnsi"/>
        </w:rPr>
      </w:pPr>
      <w:r w:rsidRPr="00901CC2">
        <w:rPr>
          <w:rStyle w:val="Strong"/>
          <w:rFonts w:asciiTheme="majorHAnsi" w:hAnsiTheme="majorHAnsi" w:cstheme="majorHAnsi"/>
          <w:bCs/>
          <w:color w:val="333333"/>
          <w:sz w:val="21"/>
          <w:szCs w:val="21"/>
          <w:bdr w:val="none" w:sz="0" w:space="0" w:color="auto" w:frame="1"/>
        </w:rPr>
        <w:t>Phil Weaver</w:t>
      </w:r>
      <w:r w:rsidRPr="00901CC2">
        <w:rPr>
          <w:rStyle w:val="apple-converted-space"/>
          <w:rFonts w:asciiTheme="majorHAnsi" w:hAnsiTheme="majorHAnsi" w:cstheme="majorHAnsi"/>
          <w:color w:val="333333"/>
          <w:sz w:val="21"/>
          <w:szCs w:val="21"/>
        </w:rPr>
        <w:t> </w:t>
      </w:r>
      <w:r w:rsidRPr="00901CC2">
        <w:rPr>
          <w:rFonts w:asciiTheme="majorHAnsi" w:hAnsiTheme="majorHAnsi" w:cstheme="majorHAnsi"/>
        </w:rPr>
        <w:t xml:space="preserve">trained as a geologist and became Director of the NERC Strategic Research Division at the </w:t>
      </w:r>
      <w:hyperlink r:id="rId9" w:tgtFrame="_blank" w:history="1">
        <w:r w:rsidRPr="00901CC2">
          <w:rPr>
            <w:rStyle w:val="Hyperlink"/>
            <w:rFonts w:asciiTheme="majorHAnsi" w:hAnsiTheme="majorHAnsi" w:cstheme="majorHAnsi"/>
            <w:color w:val="743399"/>
            <w:sz w:val="21"/>
            <w:szCs w:val="21"/>
            <w:bdr w:val="none" w:sz="0" w:space="0" w:color="auto" w:frame="1"/>
          </w:rPr>
          <w:t>National Oceanography Centre</w:t>
        </w:r>
      </w:hyperlink>
      <w:r w:rsidRPr="00901CC2">
        <w:rPr>
          <w:rFonts w:asciiTheme="majorHAnsi" w:hAnsiTheme="majorHAnsi" w:cstheme="majorHAnsi"/>
        </w:rPr>
        <w:t>, Southampton in 2006.  He left NOC in 2010 to set up Seascape Consultants Ltd,</w:t>
      </w:r>
      <w:proofErr w:type="gramStart"/>
      <w:r w:rsidRPr="00901CC2">
        <w:rPr>
          <w:rFonts w:asciiTheme="majorHAnsi" w:hAnsiTheme="majorHAnsi" w:cstheme="majorHAnsi"/>
        </w:rPr>
        <w:t>  Phil</w:t>
      </w:r>
      <w:proofErr w:type="gramEnd"/>
      <w:r w:rsidRPr="00901CC2">
        <w:rPr>
          <w:rFonts w:asciiTheme="majorHAnsi" w:hAnsiTheme="majorHAnsi" w:cstheme="majorHAnsi"/>
        </w:rPr>
        <w:t xml:space="preserve"> coordinated the EU funded MIDAS project looking at the environmental impacts of deep-sea mining which ended in 2016.  He is now a partner in two EC funded projects Blue Nodules and Blue Harvesting that are developing a deep-sea harvesting system for manganese nodules with a reduced environmental footprint. He also coordinates a project to assist the ISA in developing a Regional environmental Management Plan for polymetallic sulphides in the North Atlantic Ocean.</w:t>
      </w:r>
    </w:p>
    <w:p w14:paraId="0E12407C" w14:textId="381546F4" w:rsidR="00587B24" w:rsidRPr="00901CC2" w:rsidRDefault="00587B24" w:rsidP="0090252C">
      <w:pPr>
        <w:pStyle w:val="NormalWeb"/>
        <w:shd w:val="clear" w:color="auto" w:fill="FFFFFF"/>
        <w:spacing w:beforeLines="0" w:afterLines="0" w:line="384" w:lineRule="atLeast"/>
        <w:jc w:val="both"/>
        <w:textAlignment w:val="baseline"/>
        <w:rPr>
          <w:rFonts w:asciiTheme="majorHAnsi" w:hAnsiTheme="majorHAnsi" w:cstheme="majorHAnsi"/>
          <w:color w:val="333333"/>
          <w:sz w:val="21"/>
          <w:szCs w:val="21"/>
        </w:rPr>
      </w:pPr>
    </w:p>
    <w:p w14:paraId="234FDF26" w14:textId="40686898" w:rsidR="00587B24" w:rsidRPr="00901CC2" w:rsidRDefault="00587B24" w:rsidP="0090252C">
      <w:pPr>
        <w:pStyle w:val="NormalWeb"/>
        <w:shd w:val="clear" w:color="auto" w:fill="FFFFFF"/>
        <w:spacing w:beforeLines="0" w:afterLines="0" w:line="384" w:lineRule="atLeast"/>
        <w:jc w:val="both"/>
        <w:textAlignment w:val="baseline"/>
        <w:rPr>
          <w:rFonts w:asciiTheme="majorHAnsi" w:hAnsiTheme="majorHAnsi" w:cstheme="majorHAnsi"/>
          <w:color w:val="333333"/>
          <w:sz w:val="21"/>
          <w:szCs w:val="21"/>
        </w:rPr>
      </w:pPr>
    </w:p>
    <w:p w14:paraId="383B2F9B" w14:textId="05B0336B" w:rsidR="00E07E53" w:rsidRDefault="00E07E53" w:rsidP="00E07E53">
      <w:pPr>
        <w:rPr>
          <w:rFonts w:asciiTheme="majorHAnsi" w:hAnsiTheme="majorHAnsi" w:cstheme="majorHAnsi"/>
        </w:rPr>
      </w:pPr>
      <w:r w:rsidRPr="00E07E53">
        <w:rPr>
          <w:rFonts w:asciiTheme="majorHAnsi" w:hAnsiTheme="majorHAnsi" w:cstheme="majorHAnsi"/>
          <w:b/>
          <w:sz w:val="24"/>
        </w:rPr>
        <w:t>Booking link:</w:t>
      </w:r>
      <w:r w:rsidR="003D6AE0">
        <w:rPr>
          <w:rFonts w:asciiTheme="majorHAnsi" w:hAnsiTheme="majorHAnsi" w:cstheme="majorHAnsi"/>
          <w:b/>
          <w:sz w:val="24"/>
        </w:rPr>
        <w:t xml:space="preserve">  </w:t>
      </w:r>
      <w:hyperlink r:id="rId10" w:history="1">
        <w:r w:rsidR="003D6AE0" w:rsidRPr="003D6AE0">
          <w:rPr>
            <w:rStyle w:val="Hyperlink"/>
            <w:rFonts w:asciiTheme="majorHAnsi" w:hAnsiTheme="majorHAnsi" w:cstheme="majorHAnsi"/>
            <w:b/>
            <w:sz w:val="24"/>
          </w:rPr>
          <w:t>https://www.ice.org.uk/events/progress-towards-deep-sea-mining-london</w:t>
        </w:r>
      </w:hyperlink>
    </w:p>
    <w:p w14:paraId="6FBB4F5C" w14:textId="6E72768F" w:rsidR="00E07E53" w:rsidRPr="00E07E53" w:rsidRDefault="00E07E53" w:rsidP="00E07E53">
      <w:pPr>
        <w:rPr>
          <w:rFonts w:asciiTheme="majorHAnsi" w:hAnsiTheme="majorHAnsi" w:cstheme="majorHAnsi"/>
        </w:rPr>
      </w:pPr>
      <w:r w:rsidRPr="00E07E53">
        <w:rPr>
          <w:rFonts w:asciiTheme="majorHAnsi" w:hAnsiTheme="majorHAnsi" w:cstheme="majorHAnsi"/>
        </w:rPr>
        <w:t xml:space="preserve"> </w:t>
      </w:r>
    </w:p>
    <w:p w14:paraId="7FE07A5F" w14:textId="77777777" w:rsidR="00E07E53" w:rsidRPr="00E07E53" w:rsidRDefault="00E07E53" w:rsidP="00E07E53">
      <w:pPr>
        <w:jc w:val="both"/>
        <w:rPr>
          <w:rFonts w:asciiTheme="majorHAnsi" w:hAnsiTheme="majorHAnsi" w:cstheme="majorHAnsi"/>
          <w:b/>
          <w:u w:val="single"/>
        </w:rPr>
      </w:pPr>
      <w:r w:rsidRPr="00E07E53">
        <w:rPr>
          <w:rFonts w:asciiTheme="majorHAnsi" w:hAnsiTheme="majorHAnsi" w:cstheme="majorHAnsi"/>
          <w:b/>
        </w:rPr>
        <w:t>OES Members, please note if you wish to watch online you do not need to book online. A link will be sent to all OES members ahead of the event</w:t>
      </w:r>
    </w:p>
    <w:p w14:paraId="4965057A" w14:textId="09649C0B" w:rsidR="0090252C" w:rsidRPr="00901CC2" w:rsidRDefault="0090252C" w:rsidP="0090252C">
      <w:pPr>
        <w:pStyle w:val="NormalWeb"/>
        <w:shd w:val="clear" w:color="auto" w:fill="FFFFFF"/>
        <w:spacing w:beforeLines="0" w:afterLines="0" w:line="384" w:lineRule="atLeast"/>
        <w:jc w:val="both"/>
        <w:textAlignment w:val="baseline"/>
        <w:rPr>
          <w:rFonts w:asciiTheme="majorHAnsi" w:hAnsiTheme="majorHAnsi" w:cstheme="majorHAnsi"/>
          <w:color w:val="333333"/>
          <w:sz w:val="21"/>
          <w:szCs w:val="21"/>
        </w:rPr>
      </w:pPr>
    </w:p>
    <w:p w14:paraId="49A96562" w14:textId="1EB39457" w:rsidR="0090252C" w:rsidRPr="00901CC2" w:rsidRDefault="0090252C">
      <w:pPr>
        <w:rPr>
          <w:rFonts w:asciiTheme="majorHAnsi" w:hAnsiTheme="majorHAnsi" w:cstheme="majorHAnsi"/>
        </w:rPr>
      </w:pPr>
      <w:bookmarkStart w:id="0" w:name="_GoBack"/>
      <w:bookmarkEnd w:id="0"/>
    </w:p>
    <w:sectPr w:rsidR="0090252C" w:rsidRPr="00901CC2" w:rsidSect="009C7AE5">
      <w:head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C45F1" w14:textId="77777777" w:rsidR="005A4171" w:rsidRDefault="005A4171" w:rsidP="00901CC2">
      <w:pPr>
        <w:spacing w:after="0"/>
      </w:pPr>
      <w:r>
        <w:separator/>
      </w:r>
    </w:p>
  </w:endnote>
  <w:endnote w:type="continuationSeparator" w:id="0">
    <w:p w14:paraId="40B1516B" w14:textId="77777777" w:rsidR="005A4171" w:rsidRDefault="005A4171" w:rsidP="00901C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0D4416" w14:textId="77777777" w:rsidR="005A4171" w:rsidRDefault="005A4171" w:rsidP="00901CC2">
      <w:pPr>
        <w:spacing w:after="0"/>
      </w:pPr>
      <w:r>
        <w:separator/>
      </w:r>
    </w:p>
  </w:footnote>
  <w:footnote w:type="continuationSeparator" w:id="0">
    <w:p w14:paraId="1371A5B6" w14:textId="77777777" w:rsidR="005A4171" w:rsidRDefault="005A4171" w:rsidP="00901CC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A0420" w14:textId="38F82E38" w:rsidR="00901CC2" w:rsidRDefault="00901CC2">
    <w:pPr>
      <w:pStyle w:val="Header"/>
    </w:pPr>
    <w:r>
      <w:rPr>
        <w:noProof/>
      </w:rPr>
      <w:drawing>
        <wp:anchor distT="0" distB="0" distL="114300" distR="114300" simplePos="0" relativeHeight="251659264" behindDoc="1" locked="0" layoutInCell="1" allowOverlap="1" wp14:anchorId="2411FF93" wp14:editId="43DA4E23">
          <wp:simplePos x="0" y="0"/>
          <wp:positionH relativeFrom="column">
            <wp:posOffset>1905000</wp:posOffset>
          </wp:positionH>
          <wp:positionV relativeFrom="paragraph">
            <wp:posOffset>-354330</wp:posOffset>
          </wp:positionV>
          <wp:extent cx="1800225" cy="1139190"/>
          <wp:effectExtent l="0" t="0" r="9525" b="3810"/>
          <wp:wrapTight wrapText="bothSides">
            <wp:wrapPolygon edited="0">
              <wp:start x="0" y="0"/>
              <wp:lineTo x="0" y="21311"/>
              <wp:lineTo x="21486" y="21311"/>
              <wp:lineTo x="214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0225" cy="113919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D22"/>
    <w:rsid w:val="00094447"/>
    <w:rsid w:val="0009498C"/>
    <w:rsid w:val="00147842"/>
    <w:rsid w:val="001D3503"/>
    <w:rsid w:val="003D21F8"/>
    <w:rsid w:val="003D6AE0"/>
    <w:rsid w:val="003F5F32"/>
    <w:rsid w:val="00575D22"/>
    <w:rsid w:val="00587B24"/>
    <w:rsid w:val="005A4171"/>
    <w:rsid w:val="005E6F06"/>
    <w:rsid w:val="00626555"/>
    <w:rsid w:val="00901CC2"/>
    <w:rsid w:val="0090252C"/>
    <w:rsid w:val="009A34EA"/>
    <w:rsid w:val="009C7AE5"/>
    <w:rsid w:val="00D602C5"/>
    <w:rsid w:val="00DB530B"/>
    <w:rsid w:val="00E07E53"/>
    <w:rsid w:val="00E91D66"/>
    <w:rsid w:val="00F236BF"/>
    <w:rsid w:val="00FC2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EB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F06"/>
    <w:pPr>
      <w:spacing w:after="120"/>
    </w:pPr>
    <w:rPr>
      <w:rFonts w:ascii="Arial" w:hAnsi="Arial" w:cs="Arial"/>
      <w:sz w:val="22"/>
      <w:szCs w:val="22"/>
      <w:lang w:eastAsia="en-GB"/>
    </w:rPr>
  </w:style>
  <w:style w:type="paragraph" w:styleId="Heading1">
    <w:name w:val="heading 1"/>
    <w:basedOn w:val="Normal"/>
    <w:next w:val="Normal"/>
    <w:link w:val="Heading1Char"/>
    <w:uiPriority w:val="9"/>
    <w:qFormat/>
    <w:rsid w:val="00901C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01C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0252C"/>
    <w:pPr>
      <w:spacing w:beforeLines="1" w:afterLines="1" w:after="0"/>
    </w:pPr>
    <w:rPr>
      <w:rFonts w:ascii="Times" w:eastAsia="Cambria" w:hAnsi="Times" w:cs="Times New Roman"/>
      <w:sz w:val="20"/>
      <w:szCs w:val="20"/>
      <w:lang w:eastAsia="en-US"/>
    </w:rPr>
  </w:style>
  <w:style w:type="character" w:styleId="Strong">
    <w:name w:val="Strong"/>
    <w:uiPriority w:val="22"/>
    <w:qFormat/>
    <w:rsid w:val="0090252C"/>
    <w:rPr>
      <w:b/>
    </w:rPr>
  </w:style>
  <w:style w:type="character" w:customStyle="1" w:styleId="apple-converted-space">
    <w:name w:val="apple-converted-space"/>
    <w:basedOn w:val="DefaultParagraphFont"/>
    <w:rsid w:val="0090252C"/>
  </w:style>
  <w:style w:type="character" w:styleId="Hyperlink">
    <w:name w:val="Hyperlink"/>
    <w:uiPriority w:val="99"/>
    <w:rsid w:val="0090252C"/>
    <w:rPr>
      <w:color w:val="0000FF"/>
      <w:u w:val="single"/>
    </w:rPr>
  </w:style>
  <w:style w:type="paragraph" w:styleId="BalloonText">
    <w:name w:val="Balloon Text"/>
    <w:basedOn w:val="Normal"/>
    <w:link w:val="BalloonTextChar"/>
    <w:uiPriority w:val="99"/>
    <w:semiHidden/>
    <w:unhideWhenUsed/>
    <w:rsid w:val="00901CC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CC2"/>
    <w:rPr>
      <w:rFonts w:ascii="Segoe UI" w:hAnsi="Segoe UI" w:cs="Segoe UI"/>
      <w:sz w:val="18"/>
      <w:szCs w:val="18"/>
      <w:lang w:eastAsia="en-GB"/>
    </w:rPr>
  </w:style>
  <w:style w:type="paragraph" w:styleId="Header">
    <w:name w:val="header"/>
    <w:basedOn w:val="Normal"/>
    <w:link w:val="HeaderChar"/>
    <w:uiPriority w:val="99"/>
    <w:unhideWhenUsed/>
    <w:rsid w:val="00901CC2"/>
    <w:pPr>
      <w:tabs>
        <w:tab w:val="center" w:pos="4513"/>
        <w:tab w:val="right" w:pos="9026"/>
      </w:tabs>
      <w:spacing w:after="0"/>
    </w:pPr>
  </w:style>
  <w:style w:type="character" w:customStyle="1" w:styleId="HeaderChar">
    <w:name w:val="Header Char"/>
    <w:basedOn w:val="DefaultParagraphFont"/>
    <w:link w:val="Header"/>
    <w:uiPriority w:val="99"/>
    <w:rsid w:val="00901CC2"/>
    <w:rPr>
      <w:rFonts w:ascii="Arial" w:hAnsi="Arial" w:cs="Arial"/>
      <w:sz w:val="22"/>
      <w:szCs w:val="22"/>
      <w:lang w:eastAsia="en-GB"/>
    </w:rPr>
  </w:style>
  <w:style w:type="paragraph" w:styleId="Footer">
    <w:name w:val="footer"/>
    <w:basedOn w:val="Normal"/>
    <w:link w:val="FooterChar"/>
    <w:uiPriority w:val="99"/>
    <w:unhideWhenUsed/>
    <w:rsid w:val="00901CC2"/>
    <w:pPr>
      <w:tabs>
        <w:tab w:val="center" w:pos="4513"/>
        <w:tab w:val="right" w:pos="9026"/>
      </w:tabs>
      <w:spacing w:after="0"/>
    </w:pPr>
  </w:style>
  <w:style w:type="character" w:customStyle="1" w:styleId="FooterChar">
    <w:name w:val="Footer Char"/>
    <w:basedOn w:val="DefaultParagraphFont"/>
    <w:link w:val="Footer"/>
    <w:uiPriority w:val="99"/>
    <w:rsid w:val="00901CC2"/>
    <w:rPr>
      <w:rFonts w:ascii="Arial" w:hAnsi="Arial" w:cs="Arial"/>
      <w:sz w:val="22"/>
      <w:szCs w:val="22"/>
      <w:lang w:eastAsia="en-GB"/>
    </w:rPr>
  </w:style>
  <w:style w:type="character" w:customStyle="1" w:styleId="Heading1Char">
    <w:name w:val="Heading 1 Char"/>
    <w:basedOn w:val="DefaultParagraphFont"/>
    <w:link w:val="Heading1"/>
    <w:uiPriority w:val="9"/>
    <w:rsid w:val="00901CC2"/>
    <w:rPr>
      <w:rFonts w:asciiTheme="majorHAnsi" w:eastAsiaTheme="majorEastAsia" w:hAnsiTheme="majorHAnsi" w:cstheme="majorBidi"/>
      <w:color w:val="2F5496" w:themeColor="accent1" w:themeShade="BF"/>
      <w:sz w:val="32"/>
      <w:szCs w:val="32"/>
      <w:lang w:eastAsia="en-GB"/>
    </w:rPr>
  </w:style>
  <w:style w:type="paragraph" w:styleId="NoSpacing">
    <w:name w:val="No Spacing"/>
    <w:uiPriority w:val="1"/>
    <w:qFormat/>
    <w:rsid w:val="00901CC2"/>
    <w:rPr>
      <w:rFonts w:ascii="Arial" w:hAnsi="Arial" w:cs="Arial"/>
      <w:sz w:val="22"/>
      <w:szCs w:val="22"/>
      <w:lang w:eastAsia="en-GB"/>
    </w:rPr>
  </w:style>
  <w:style w:type="character" w:customStyle="1" w:styleId="Heading2Char">
    <w:name w:val="Heading 2 Char"/>
    <w:basedOn w:val="DefaultParagraphFont"/>
    <w:link w:val="Heading2"/>
    <w:uiPriority w:val="9"/>
    <w:rsid w:val="00901CC2"/>
    <w:rPr>
      <w:rFonts w:asciiTheme="majorHAnsi" w:eastAsiaTheme="majorEastAsia" w:hAnsiTheme="majorHAnsi" w:cstheme="majorBidi"/>
      <w:color w:val="2F5496" w:themeColor="accent1" w:themeShade="BF"/>
      <w:sz w:val="26"/>
      <w:szCs w:val="2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F06"/>
    <w:pPr>
      <w:spacing w:after="120"/>
    </w:pPr>
    <w:rPr>
      <w:rFonts w:ascii="Arial" w:hAnsi="Arial" w:cs="Arial"/>
      <w:sz w:val="22"/>
      <w:szCs w:val="22"/>
      <w:lang w:eastAsia="en-GB"/>
    </w:rPr>
  </w:style>
  <w:style w:type="paragraph" w:styleId="Heading1">
    <w:name w:val="heading 1"/>
    <w:basedOn w:val="Normal"/>
    <w:next w:val="Normal"/>
    <w:link w:val="Heading1Char"/>
    <w:uiPriority w:val="9"/>
    <w:qFormat/>
    <w:rsid w:val="00901C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01C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0252C"/>
    <w:pPr>
      <w:spacing w:beforeLines="1" w:afterLines="1" w:after="0"/>
    </w:pPr>
    <w:rPr>
      <w:rFonts w:ascii="Times" w:eastAsia="Cambria" w:hAnsi="Times" w:cs="Times New Roman"/>
      <w:sz w:val="20"/>
      <w:szCs w:val="20"/>
      <w:lang w:eastAsia="en-US"/>
    </w:rPr>
  </w:style>
  <w:style w:type="character" w:styleId="Strong">
    <w:name w:val="Strong"/>
    <w:uiPriority w:val="22"/>
    <w:qFormat/>
    <w:rsid w:val="0090252C"/>
    <w:rPr>
      <w:b/>
    </w:rPr>
  </w:style>
  <w:style w:type="character" w:customStyle="1" w:styleId="apple-converted-space">
    <w:name w:val="apple-converted-space"/>
    <w:basedOn w:val="DefaultParagraphFont"/>
    <w:rsid w:val="0090252C"/>
  </w:style>
  <w:style w:type="character" w:styleId="Hyperlink">
    <w:name w:val="Hyperlink"/>
    <w:uiPriority w:val="99"/>
    <w:rsid w:val="0090252C"/>
    <w:rPr>
      <w:color w:val="0000FF"/>
      <w:u w:val="single"/>
    </w:rPr>
  </w:style>
  <w:style w:type="paragraph" w:styleId="BalloonText">
    <w:name w:val="Balloon Text"/>
    <w:basedOn w:val="Normal"/>
    <w:link w:val="BalloonTextChar"/>
    <w:uiPriority w:val="99"/>
    <w:semiHidden/>
    <w:unhideWhenUsed/>
    <w:rsid w:val="00901CC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CC2"/>
    <w:rPr>
      <w:rFonts w:ascii="Segoe UI" w:hAnsi="Segoe UI" w:cs="Segoe UI"/>
      <w:sz w:val="18"/>
      <w:szCs w:val="18"/>
      <w:lang w:eastAsia="en-GB"/>
    </w:rPr>
  </w:style>
  <w:style w:type="paragraph" w:styleId="Header">
    <w:name w:val="header"/>
    <w:basedOn w:val="Normal"/>
    <w:link w:val="HeaderChar"/>
    <w:uiPriority w:val="99"/>
    <w:unhideWhenUsed/>
    <w:rsid w:val="00901CC2"/>
    <w:pPr>
      <w:tabs>
        <w:tab w:val="center" w:pos="4513"/>
        <w:tab w:val="right" w:pos="9026"/>
      </w:tabs>
      <w:spacing w:after="0"/>
    </w:pPr>
  </w:style>
  <w:style w:type="character" w:customStyle="1" w:styleId="HeaderChar">
    <w:name w:val="Header Char"/>
    <w:basedOn w:val="DefaultParagraphFont"/>
    <w:link w:val="Header"/>
    <w:uiPriority w:val="99"/>
    <w:rsid w:val="00901CC2"/>
    <w:rPr>
      <w:rFonts w:ascii="Arial" w:hAnsi="Arial" w:cs="Arial"/>
      <w:sz w:val="22"/>
      <w:szCs w:val="22"/>
      <w:lang w:eastAsia="en-GB"/>
    </w:rPr>
  </w:style>
  <w:style w:type="paragraph" w:styleId="Footer">
    <w:name w:val="footer"/>
    <w:basedOn w:val="Normal"/>
    <w:link w:val="FooterChar"/>
    <w:uiPriority w:val="99"/>
    <w:unhideWhenUsed/>
    <w:rsid w:val="00901CC2"/>
    <w:pPr>
      <w:tabs>
        <w:tab w:val="center" w:pos="4513"/>
        <w:tab w:val="right" w:pos="9026"/>
      </w:tabs>
      <w:spacing w:after="0"/>
    </w:pPr>
  </w:style>
  <w:style w:type="character" w:customStyle="1" w:styleId="FooterChar">
    <w:name w:val="Footer Char"/>
    <w:basedOn w:val="DefaultParagraphFont"/>
    <w:link w:val="Footer"/>
    <w:uiPriority w:val="99"/>
    <w:rsid w:val="00901CC2"/>
    <w:rPr>
      <w:rFonts w:ascii="Arial" w:hAnsi="Arial" w:cs="Arial"/>
      <w:sz w:val="22"/>
      <w:szCs w:val="22"/>
      <w:lang w:eastAsia="en-GB"/>
    </w:rPr>
  </w:style>
  <w:style w:type="character" w:customStyle="1" w:styleId="Heading1Char">
    <w:name w:val="Heading 1 Char"/>
    <w:basedOn w:val="DefaultParagraphFont"/>
    <w:link w:val="Heading1"/>
    <w:uiPriority w:val="9"/>
    <w:rsid w:val="00901CC2"/>
    <w:rPr>
      <w:rFonts w:asciiTheme="majorHAnsi" w:eastAsiaTheme="majorEastAsia" w:hAnsiTheme="majorHAnsi" w:cstheme="majorBidi"/>
      <w:color w:val="2F5496" w:themeColor="accent1" w:themeShade="BF"/>
      <w:sz w:val="32"/>
      <w:szCs w:val="32"/>
      <w:lang w:eastAsia="en-GB"/>
    </w:rPr>
  </w:style>
  <w:style w:type="paragraph" w:styleId="NoSpacing">
    <w:name w:val="No Spacing"/>
    <w:uiPriority w:val="1"/>
    <w:qFormat/>
    <w:rsid w:val="00901CC2"/>
    <w:rPr>
      <w:rFonts w:ascii="Arial" w:hAnsi="Arial" w:cs="Arial"/>
      <w:sz w:val="22"/>
      <w:szCs w:val="22"/>
      <w:lang w:eastAsia="en-GB"/>
    </w:rPr>
  </w:style>
  <w:style w:type="character" w:customStyle="1" w:styleId="Heading2Char">
    <w:name w:val="Heading 2 Char"/>
    <w:basedOn w:val="DefaultParagraphFont"/>
    <w:link w:val="Heading2"/>
    <w:uiPriority w:val="9"/>
    <w:rsid w:val="00901CC2"/>
    <w:rPr>
      <w:rFonts w:asciiTheme="majorHAnsi" w:eastAsiaTheme="majorEastAsia" w:hAnsiTheme="majorHAnsi" w:cstheme="majorBidi"/>
      <w:color w:val="2F5496"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53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ice.org.uk/events/progress-towards-deep-sea-mining-london" TargetMode="External"/><Relationship Id="rId4" Type="http://schemas.openxmlformats.org/officeDocument/2006/relationships/webSettings" Target="webSettings.xml"/><Relationship Id="rId9" Type="http://schemas.openxmlformats.org/officeDocument/2006/relationships/hyperlink" Target="http://www.noc.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Seascape Consultants Ltd</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Weaver</dc:creator>
  <cp:lastModifiedBy>Bill</cp:lastModifiedBy>
  <cp:revision>3</cp:revision>
  <dcterms:created xsi:type="dcterms:W3CDTF">2020-02-06T14:15:00Z</dcterms:created>
  <dcterms:modified xsi:type="dcterms:W3CDTF">2020-02-06T15:26:00Z</dcterms:modified>
</cp:coreProperties>
</file>